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A7D73" w14:textId="404B6BD1" w:rsidR="0019046E" w:rsidRPr="0019046E" w:rsidRDefault="0019046E">
      <w:pPr>
        <w:rPr>
          <w:sz w:val="28"/>
          <w:szCs w:val="28"/>
        </w:rPr>
      </w:pPr>
      <w:r w:rsidRPr="0019046E">
        <w:rPr>
          <w:sz w:val="28"/>
          <w:szCs w:val="28"/>
        </w:rPr>
        <w:t>Kirjalik küsimus</w:t>
      </w:r>
    </w:p>
    <w:p w14:paraId="4FED494C" w14:textId="09396274" w:rsidR="0019046E" w:rsidRPr="0019046E" w:rsidRDefault="0019046E">
      <w:pPr>
        <w:rPr>
          <w:sz w:val="28"/>
          <w:szCs w:val="28"/>
        </w:rPr>
      </w:pPr>
      <w:r w:rsidRPr="0019046E">
        <w:rPr>
          <w:sz w:val="28"/>
          <w:szCs w:val="28"/>
        </w:rPr>
        <w:t>Hr Igor Taro</w:t>
      </w:r>
    </w:p>
    <w:p w14:paraId="238CF51C" w14:textId="3F96D918" w:rsidR="0019046E" w:rsidRPr="0019046E" w:rsidRDefault="0019046E">
      <w:pPr>
        <w:rPr>
          <w:sz w:val="28"/>
          <w:szCs w:val="28"/>
        </w:rPr>
      </w:pPr>
      <w:r w:rsidRPr="0019046E">
        <w:rPr>
          <w:sz w:val="28"/>
          <w:szCs w:val="28"/>
        </w:rPr>
        <w:t>13.03.2026</w:t>
      </w:r>
    </w:p>
    <w:p w14:paraId="53F1BF34" w14:textId="77777777" w:rsidR="001F0275" w:rsidRDefault="001F0275">
      <w:pPr>
        <w:rPr>
          <w:b/>
          <w:bCs/>
          <w:sz w:val="28"/>
          <w:szCs w:val="28"/>
        </w:rPr>
      </w:pPr>
    </w:p>
    <w:p w14:paraId="5DD70365" w14:textId="2D3E8E9C" w:rsidR="0019046E" w:rsidRPr="0019046E" w:rsidRDefault="0019046E">
      <w:pPr>
        <w:rPr>
          <w:b/>
          <w:bCs/>
          <w:sz w:val="28"/>
          <w:szCs w:val="28"/>
        </w:rPr>
      </w:pPr>
      <w:r w:rsidRPr="0019046E">
        <w:rPr>
          <w:b/>
          <w:bCs/>
          <w:sz w:val="28"/>
          <w:szCs w:val="28"/>
        </w:rPr>
        <w:t>Narkootikumidest tingitud surmade ja kokaiini leviku kohta Eestis</w:t>
      </w:r>
    </w:p>
    <w:p w14:paraId="30928E13" w14:textId="77777777" w:rsidR="0019046E" w:rsidRDefault="0019046E">
      <w:pPr>
        <w:rPr>
          <w:sz w:val="28"/>
          <w:szCs w:val="28"/>
        </w:rPr>
      </w:pPr>
      <w:r w:rsidRPr="0019046E">
        <w:rPr>
          <w:sz w:val="28"/>
          <w:szCs w:val="28"/>
        </w:rPr>
        <w:t>Tervise Arengu Instituudi andmetel on narkootikumide tarvitami</w:t>
      </w:r>
      <w:r w:rsidRPr="0019046E">
        <w:rPr>
          <w:sz w:val="28"/>
          <w:szCs w:val="28"/>
        </w:rPr>
        <w:t>s</w:t>
      </w:r>
      <w:r w:rsidRPr="0019046E">
        <w:rPr>
          <w:sz w:val="28"/>
          <w:szCs w:val="28"/>
        </w:rPr>
        <w:t xml:space="preserve">est tingitud surmad Eestis viimastel aastatel märgatavalt kasvanud. Euroopa Liidu Uimastiameti andmetel on Eesti olnud narkootikumide üledoosist tingitud surmade suhtarvu poolest Euroopa Liidu riikide seas esikohal. Lisaks sünteetilistele opioididele on sagenenud ka kokaiiniga seotud surmajuhtumid ning avalikkuse ette on jõudnud andmed, et kokaiini tõttu surnud inimeste arv on kasvanud rekordtasemele. Ekspertide hinnangul on üheks põhjuseks kokaiini suurem kättesaadavus Euroopa turul ning selle jõudmine ka Eesti narkoturule varasemast suuremates kogustes ja sageli kõrgema puhtusastmega. See omakorda suurendab üledoosi ja raskete tervisekahjustuste riski. Arvestades, et narkootiliste ainete ebaseadusliku leviku tõkestamine ning narkosurmade vähendamine eeldab nii õiguskaitselisi kui ka rahvatervise meetmeid, on oluline saada ülevaade riigi hinnangust olukorra arengutele ja kavandatavatest sammudest. Seoses eeltooduga palun vastust järgmistele küsimustele: </w:t>
      </w:r>
    </w:p>
    <w:p w14:paraId="6BD1E7C9" w14:textId="206C3802" w:rsidR="0019046E" w:rsidRDefault="0019046E" w:rsidP="0019046E">
      <w:pPr>
        <w:pStyle w:val="Loendilik"/>
        <w:numPr>
          <w:ilvl w:val="0"/>
          <w:numId w:val="1"/>
        </w:numPr>
        <w:rPr>
          <w:sz w:val="28"/>
          <w:szCs w:val="28"/>
        </w:rPr>
      </w:pPr>
      <w:r w:rsidRPr="0019046E">
        <w:rPr>
          <w:sz w:val="28"/>
          <w:szCs w:val="28"/>
        </w:rPr>
        <w:t xml:space="preserve">Kuidas hindab Siseministeerium kokaiini ja teiste narkootiliste ainete kättesaadavuse muutumist Eestis viimastel aastatel ning millised on peamised trendid õiguskaitseasutuste hinnangul? </w:t>
      </w:r>
      <w:r>
        <w:rPr>
          <w:sz w:val="28"/>
          <w:szCs w:val="28"/>
        </w:rPr>
        <w:t xml:space="preserve"> </w:t>
      </w:r>
    </w:p>
    <w:p w14:paraId="0125DD29" w14:textId="40B2A84D" w:rsidR="0019046E" w:rsidRDefault="0019046E" w:rsidP="0019046E">
      <w:pPr>
        <w:pStyle w:val="Loendilik"/>
        <w:rPr>
          <w:sz w:val="28"/>
          <w:szCs w:val="28"/>
        </w:rPr>
      </w:pPr>
      <w:r>
        <w:rPr>
          <w:sz w:val="28"/>
          <w:szCs w:val="28"/>
        </w:rPr>
        <w:t xml:space="preserve">1.1 Kas õiguskaitseasutustel on ülevaade, millised organiseeritud kuritegelikud grupid vahendavad kokaiini ja teiste narkootiliste ainete jõudmist Eesti turule või osa narkootikumidest jõuan </w:t>
      </w:r>
      <w:r w:rsidR="001F0275">
        <w:rPr>
          <w:sz w:val="28"/>
          <w:szCs w:val="28"/>
        </w:rPr>
        <w:t>Eestisse selliste tarneahelate kaudu, mis ei ole õiguskaitseasutustele praegu täielikult teada?</w:t>
      </w:r>
    </w:p>
    <w:p w14:paraId="590C1A85" w14:textId="77777777" w:rsidR="0019046E" w:rsidRDefault="0019046E" w:rsidP="0019046E">
      <w:pPr>
        <w:pStyle w:val="Loendilik"/>
        <w:numPr>
          <w:ilvl w:val="0"/>
          <w:numId w:val="1"/>
        </w:numPr>
        <w:rPr>
          <w:sz w:val="28"/>
          <w:szCs w:val="28"/>
        </w:rPr>
      </w:pPr>
      <w:r w:rsidRPr="0019046E">
        <w:rPr>
          <w:sz w:val="28"/>
          <w:szCs w:val="28"/>
        </w:rPr>
        <w:t>Milliseid konkreetseid meetmeid on Siseministeerium ja tema valitsemisalas tegutsevad asutused viimase aasta jooksul rakendanud, et piirata kokaiini ja teiste narkootiliste ainete jõudmist Eesti turule?</w:t>
      </w:r>
    </w:p>
    <w:p w14:paraId="138060A7" w14:textId="77777777" w:rsidR="0019046E" w:rsidRDefault="0019046E" w:rsidP="0019046E">
      <w:pPr>
        <w:pStyle w:val="Loendilik"/>
        <w:numPr>
          <w:ilvl w:val="0"/>
          <w:numId w:val="1"/>
        </w:numPr>
        <w:rPr>
          <w:sz w:val="28"/>
          <w:szCs w:val="28"/>
        </w:rPr>
      </w:pPr>
      <w:r w:rsidRPr="0019046E">
        <w:rPr>
          <w:sz w:val="28"/>
          <w:szCs w:val="28"/>
        </w:rPr>
        <w:t xml:space="preserve"> Milliseid täiendavaid samme kavandab Siseministeerium narkosurmade vähendamiseks ning narkootiliste ainete leviku tõkestamiseks Eestis lähiaastatel koostöös Sotsiaalministeeriumiga? </w:t>
      </w:r>
    </w:p>
    <w:p w14:paraId="4C1360D0" w14:textId="77777777" w:rsidR="0019046E" w:rsidRDefault="0019046E" w:rsidP="0019046E">
      <w:pPr>
        <w:pStyle w:val="Loendilik"/>
        <w:rPr>
          <w:sz w:val="28"/>
          <w:szCs w:val="28"/>
        </w:rPr>
      </w:pPr>
    </w:p>
    <w:p w14:paraId="2EFC4EEA" w14:textId="77777777" w:rsidR="0019046E" w:rsidRDefault="0019046E" w:rsidP="0019046E">
      <w:pPr>
        <w:pStyle w:val="Loendilik"/>
        <w:rPr>
          <w:sz w:val="28"/>
          <w:szCs w:val="28"/>
        </w:rPr>
      </w:pPr>
      <w:r w:rsidRPr="0019046E">
        <w:rPr>
          <w:sz w:val="28"/>
          <w:szCs w:val="28"/>
        </w:rPr>
        <w:t>Lugupidamisega</w:t>
      </w:r>
    </w:p>
    <w:p w14:paraId="1E3E22C2" w14:textId="50C83FA5" w:rsidR="001F0275" w:rsidRDefault="0019046E" w:rsidP="0019046E">
      <w:pPr>
        <w:pStyle w:val="Loendilik"/>
        <w:rPr>
          <w:sz w:val="28"/>
          <w:szCs w:val="28"/>
        </w:rPr>
      </w:pPr>
      <w:r w:rsidRPr="0019046E">
        <w:rPr>
          <w:sz w:val="28"/>
          <w:szCs w:val="28"/>
        </w:rPr>
        <w:t xml:space="preserve">Jaanus Karilaid </w:t>
      </w:r>
    </w:p>
    <w:p w14:paraId="21B2554F" w14:textId="20EF7A93" w:rsidR="00FF3C43" w:rsidRPr="0019046E" w:rsidRDefault="0019046E" w:rsidP="0019046E">
      <w:pPr>
        <w:pStyle w:val="Loendilik"/>
        <w:rPr>
          <w:sz w:val="28"/>
          <w:szCs w:val="28"/>
        </w:rPr>
      </w:pPr>
      <w:r w:rsidRPr="0019046E">
        <w:rPr>
          <w:sz w:val="28"/>
          <w:szCs w:val="28"/>
        </w:rPr>
        <w:t>Riigikogu liige</w:t>
      </w:r>
    </w:p>
    <w:sectPr w:rsidR="00FF3C43" w:rsidRPr="001904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958C7"/>
    <w:multiLevelType w:val="hybridMultilevel"/>
    <w:tmpl w:val="B60A52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86200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46E"/>
    <w:rsid w:val="0019046E"/>
    <w:rsid w:val="001F0275"/>
    <w:rsid w:val="0031747A"/>
    <w:rsid w:val="00FF3C4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7D56B"/>
  <w15:chartTrackingRefBased/>
  <w15:docId w15:val="{760B0B83-0BFA-4E2D-8B9C-211A67524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1904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1904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19046E"/>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19046E"/>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19046E"/>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19046E"/>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19046E"/>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19046E"/>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19046E"/>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19046E"/>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19046E"/>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19046E"/>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19046E"/>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19046E"/>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19046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19046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19046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19046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1904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19046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19046E"/>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19046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19046E"/>
    <w:pPr>
      <w:spacing w:before="160"/>
      <w:jc w:val="center"/>
    </w:pPr>
    <w:rPr>
      <w:i/>
      <w:iCs/>
      <w:color w:val="404040" w:themeColor="text1" w:themeTint="BF"/>
    </w:rPr>
  </w:style>
  <w:style w:type="character" w:customStyle="1" w:styleId="TsitaatMrk">
    <w:name w:val="Tsitaat Märk"/>
    <w:basedOn w:val="Liguvaikefont"/>
    <w:link w:val="Tsitaat"/>
    <w:uiPriority w:val="29"/>
    <w:rsid w:val="0019046E"/>
    <w:rPr>
      <w:i/>
      <w:iCs/>
      <w:color w:val="404040" w:themeColor="text1" w:themeTint="BF"/>
    </w:rPr>
  </w:style>
  <w:style w:type="paragraph" w:styleId="Loendilik">
    <w:name w:val="List Paragraph"/>
    <w:basedOn w:val="Normaallaad"/>
    <w:uiPriority w:val="34"/>
    <w:qFormat/>
    <w:rsid w:val="0019046E"/>
    <w:pPr>
      <w:ind w:left="720"/>
      <w:contextualSpacing/>
    </w:pPr>
  </w:style>
  <w:style w:type="character" w:styleId="Selgeltmrgatavrhutus">
    <w:name w:val="Intense Emphasis"/>
    <w:basedOn w:val="Liguvaikefont"/>
    <w:uiPriority w:val="21"/>
    <w:qFormat/>
    <w:rsid w:val="0019046E"/>
    <w:rPr>
      <w:i/>
      <w:iCs/>
      <w:color w:val="0F4761" w:themeColor="accent1" w:themeShade="BF"/>
    </w:rPr>
  </w:style>
  <w:style w:type="paragraph" w:styleId="Selgeltmrgatavtsitaat">
    <w:name w:val="Intense Quote"/>
    <w:basedOn w:val="Normaallaad"/>
    <w:next w:val="Normaallaad"/>
    <w:link w:val="SelgeltmrgatavtsitaatMrk"/>
    <w:uiPriority w:val="30"/>
    <w:qFormat/>
    <w:rsid w:val="001904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19046E"/>
    <w:rPr>
      <w:i/>
      <w:iCs/>
      <w:color w:val="0F4761" w:themeColor="accent1" w:themeShade="BF"/>
    </w:rPr>
  </w:style>
  <w:style w:type="character" w:styleId="Selgeltmrgatavviide">
    <w:name w:val="Intense Reference"/>
    <w:basedOn w:val="Liguvaikefont"/>
    <w:uiPriority w:val="32"/>
    <w:qFormat/>
    <w:rsid w:val="001904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245</Words>
  <Characters>1808</Characters>
  <Application>Microsoft Office Word</Application>
  <DocSecurity>0</DocSecurity>
  <Lines>120</Lines>
  <Paragraphs>41</Paragraphs>
  <ScaleCrop>false</ScaleCrop>
  <HeadingPairs>
    <vt:vector size="2" baseType="variant">
      <vt:variant>
        <vt:lpstr>Pealkiri</vt:lpstr>
      </vt:variant>
      <vt:variant>
        <vt:i4>1</vt:i4>
      </vt:variant>
    </vt:vector>
  </HeadingPairs>
  <TitlesOfParts>
    <vt:vector size="1" baseType="lpstr">
      <vt:lpstr/>
    </vt:vector>
  </TitlesOfParts>
  <Company>Riigikogu</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Jaanus Karilaid</dc:creator>
  <cp:keywords/>
  <dc:description/>
  <cp:lastModifiedBy>Jaanus Karilaid</cp:lastModifiedBy>
  <cp:revision>1</cp:revision>
  <dcterms:created xsi:type="dcterms:W3CDTF">2026-03-13T08:55:00Z</dcterms:created>
  <dcterms:modified xsi:type="dcterms:W3CDTF">2026-03-13T09:07:00Z</dcterms:modified>
</cp:coreProperties>
</file>